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4A" w:rsidRDefault="006265A6" w:rsidP="00B1225E">
      <w:pPr>
        <w:jc w:val="center"/>
      </w:pPr>
      <w:r>
        <w:t>AP Lit. / C</w:t>
      </w:r>
      <w:r w:rsidR="00B1225E">
        <w:t>omp. poetry teaching assignment</w:t>
      </w:r>
    </w:p>
    <w:p w:rsidR="00B1225E" w:rsidRDefault="00B1225E" w:rsidP="00B1225E">
      <w:r w:rsidRPr="00B1225E">
        <w:rPr>
          <w:b/>
        </w:rPr>
        <w:t>Objective:</w:t>
      </w:r>
      <w:r>
        <w:t xml:space="preserve"> </w:t>
      </w:r>
    </w:p>
    <w:p w:rsidR="00B1225E" w:rsidRDefault="00B1225E" w:rsidP="00B1225E">
      <w:r>
        <w:t>Rather than my pontificating throughout the semester on every poem covered in class, s</w:t>
      </w:r>
      <w:r w:rsidR="00C155F2">
        <w:t>tudents (groups of</w:t>
      </w:r>
      <w:r w:rsidR="00450912">
        <w:t xml:space="preserve"> </w:t>
      </w:r>
      <w:r w:rsidR="00832525">
        <w:t>2-3</w:t>
      </w:r>
      <w:r>
        <w:t xml:space="preserve">) will research a selected poem </w:t>
      </w:r>
      <w:r w:rsidR="00B83A0B">
        <w:t>and lead the class through a detailed examination of the poem</w:t>
      </w:r>
      <w:r>
        <w:t>.</w:t>
      </w:r>
      <w:r w:rsidR="00B83A0B">
        <w:t xml:space="preserve"> You should be focusing on theme(s)/tone and what key literary devices are used to develop</w:t>
      </w:r>
      <w:r>
        <w:t xml:space="preserve"> </w:t>
      </w:r>
      <w:r w:rsidR="00B83A0B">
        <w:t xml:space="preserve">that theme/tone. </w:t>
      </w:r>
      <w:r>
        <w:t xml:space="preserve">You will have time </w:t>
      </w:r>
      <w:r w:rsidR="00450912">
        <w:t xml:space="preserve">in class and </w:t>
      </w:r>
      <w:r w:rsidR="0096692A">
        <w:t>in the writing lab</w:t>
      </w:r>
      <w:r>
        <w:t xml:space="preserve"> to prepare for your presentation. Students should take detailed notes during each presentation as there will be a</w:t>
      </w:r>
      <w:r w:rsidR="0096692A">
        <w:t>n instructor</w:t>
      </w:r>
      <w:r>
        <w:t xml:space="preserve"> summary assessment </w:t>
      </w:r>
      <w:r w:rsidR="0096692A">
        <w:t xml:space="preserve">(may use notes) </w:t>
      </w:r>
      <w:r>
        <w:t>at the end of the presentations.</w:t>
      </w:r>
    </w:p>
    <w:p w:rsidR="00B1225E" w:rsidRDefault="00B1225E" w:rsidP="00B1225E">
      <w:r w:rsidRPr="00B1225E">
        <w:rPr>
          <w:b/>
        </w:rPr>
        <w:t>Project procedures:</w:t>
      </w:r>
      <w:r>
        <w:t xml:space="preserve"> </w:t>
      </w:r>
    </w:p>
    <w:p w:rsidR="00B1225E" w:rsidRDefault="00BB7EB6" w:rsidP="00B1225E">
      <w:r>
        <w:t xml:space="preserve">Group </w:t>
      </w:r>
      <w:r w:rsidR="00B1225E">
        <w:t>assignment</w:t>
      </w:r>
      <w:r>
        <w:t xml:space="preserve"> folders will be turned into </w:t>
      </w:r>
      <w:r w:rsidR="00B1225E">
        <w:t>the instructor o</w:t>
      </w:r>
      <w:r w:rsidR="00F83ADF">
        <w:t>n __________</w:t>
      </w:r>
      <w:r w:rsidR="00B1225E">
        <w:t>. Lesson packets will be returned to each group the day of the presentation. Those project</w:t>
      </w:r>
      <w:r w:rsidR="00C155F2">
        <w:t>s not turned in on time will lo</w:t>
      </w:r>
      <w:r w:rsidR="00B1225E">
        <w:t>se 10 points per day.</w:t>
      </w:r>
      <w:r w:rsidR="00AE40ED">
        <w:t xml:space="preserve"> Also, although there will be scheduled presentation days, in case of a student absence, each group must be prepared to present</w:t>
      </w:r>
      <w:r w:rsidR="00291384">
        <w:t xml:space="preserve"> at an earlier date, so make sure that presentations can be accessed at any given time from a flash drive, student school account, or google.</w:t>
      </w:r>
    </w:p>
    <w:p w:rsidR="00B1225E" w:rsidRPr="00B1225E" w:rsidRDefault="00B1225E" w:rsidP="00B1225E">
      <w:pPr>
        <w:rPr>
          <w:b/>
        </w:rPr>
      </w:pPr>
      <w:r w:rsidRPr="00B1225E">
        <w:rPr>
          <w:b/>
        </w:rPr>
        <w:t>Project requirements:</w:t>
      </w:r>
    </w:p>
    <w:p w:rsidR="00B1225E" w:rsidRDefault="00B83A0B" w:rsidP="00B83A0B">
      <w:pPr>
        <w:pStyle w:val="ListParagraph"/>
        <w:numPr>
          <w:ilvl w:val="0"/>
          <w:numId w:val="1"/>
        </w:numPr>
      </w:pPr>
      <w:r>
        <w:t xml:space="preserve">Individual and group annotation and </w:t>
      </w:r>
      <w:r w:rsidR="006623B5">
        <w:t>evaluatio</w:t>
      </w:r>
      <w:r>
        <w:t xml:space="preserve">n of poem </w:t>
      </w:r>
    </w:p>
    <w:p w:rsidR="00B1225E" w:rsidRDefault="00D33EA2" w:rsidP="00B1225E">
      <w:pPr>
        <w:pStyle w:val="ListParagraph"/>
        <w:numPr>
          <w:ilvl w:val="0"/>
          <w:numId w:val="1"/>
        </w:numPr>
      </w:pPr>
      <w:r>
        <w:t>Works cited page</w:t>
      </w:r>
      <w:r w:rsidR="00AA48B1">
        <w:t xml:space="preserve"> (typed</w:t>
      </w:r>
      <w:r w:rsidR="003949A9">
        <w:t xml:space="preserve"> and separate from power point</w:t>
      </w:r>
      <w:r w:rsidR="00AA48B1">
        <w:t>)</w:t>
      </w:r>
    </w:p>
    <w:p w:rsidR="00D33EA2" w:rsidRDefault="00D33EA2" w:rsidP="00B1225E">
      <w:pPr>
        <w:pStyle w:val="ListParagraph"/>
        <w:numPr>
          <w:ilvl w:val="0"/>
          <w:numId w:val="1"/>
        </w:numPr>
      </w:pPr>
      <w:r>
        <w:t>If groups need printed</w:t>
      </w:r>
      <w:r w:rsidR="00F8723D">
        <w:t xml:space="preserve"> copies of anything for their presentations</w:t>
      </w:r>
      <w:r>
        <w:t xml:space="preserve">, I will be glad to print for you, but you must ask me </w:t>
      </w:r>
      <w:r w:rsidR="003949A9">
        <w:t xml:space="preserve">several days </w:t>
      </w:r>
      <w:r w:rsidRPr="00D33EA2">
        <w:rPr>
          <w:b/>
        </w:rPr>
        <w:t>before</w:t>
      </w:r>
      <w:r>
        <w:t xml:space="preserve"> your presentation day!</w:t>
      </w:r>
    </w:p>
    <w:p w:rsidR="003A4DAD" w:rsidRDefault="003A4DAD" w:rsidP="00B1225E">
      <w:pPr>
        <w:pStyle w:val="ListParagraph"/>
        <w:numPr>
          <w:ilvl w:val="0"/>
          <w:numId w:val="1"/>
        </w:numPr>
      </w:pPr>
      <w:r>
        <w:t xml:space="preserve">For the teacher assessment of group comprehension of text, each member of the group is responsible for his/her equitable share of the analysis of the text. </w:t>
      </w:r>
    </w:p>
    <w:p w:rsidR="003E0FBC" w:rsidRDefault="0096692A" w:rsidP="00B1225E">
      <w:pPr>
        <w:pStyle w:val="ListParagraph"/>
        <w:numPr>
          <w:ilvl w:val="0"/>
          <w:numId w:val="1"/>
        </w:numPr>
      </w:pPr>
      <w:r>
        <w:t xml:space="preserve">You will have </w:t>
      </w:r>
      <w:r w:rsidR="00DA1405">
        <w:t xml:space="preserve">roughly 45 min. </w:t>
      </w:r>
      <w:r>
        <w:t>for</w:t>
      </w:r>
      <w:r w:rsidR="00B01383">
        <w:t xml:space="preserve"> your presentations; however, be sure not to “fluff” your way through the entire period – be detailed, efficient, and concise with the presentation</w:t>
      </w:r>
      <w:r>
        <w:t>.</w:t>
      </w:r>
    </w:p>
    <w:p w:rsidR="00D33EA2" w:rsidRDefault="003E0FBC" w:rsidP="00B83A0B">
      <w:pPr>
        <w:pStyle w:val="ListParagraph"/>
        <w:numPr>
          <w:ilvl w:val="0"/>
          <w:numId w:val="1"/>
        </w:numPr>
      </w:pPr>
      <w:r>
        <w:t xml:space="preserve">Must have a visual </w:t>
      </w:r>
      <w:r w:rsidR="00291384">
        <w:t>(p</w:t>
      </w:r>
      <w:r w:rsidR="00B01383">
        <w:t xml:space="preserve">ower point or </w:t>
      </w:r>
      <w:proofErr w:type="spellStart"/>
      <w:r w:rsidR="00B01383">
        <w:t>prezi</w:t>
      </w:r>
      <w:proofErr w:type="spellEnd"/>
      <w:r w:rsidR="00B01383">
        <w:t>)</w:t>
      </w:r>
      <w:r w:rsidR="00B83A0B">
        <w:t xml:space="preserve"> </w:t>
      </w:r>
      <w:r w:rsidR="00B01383">
        <w:t>that effectively supports</w:t>
      </w:r>
      <w:r>
        <w:t xml:space="preserve"> the presentation / lesson</w:t>
      </w:r>
      <w:r w:rsidR="00DA1405">
        <w:t>,</w:t>
      </w:r>
      <w:r w:rsidR="00B86515">
        <w:t xml:space="preserve"> and your essential questions for the poem are clearly presented to the class. </w:t>
      </w:r>
      <w:r w:rsidR="0096692A">
        <w:t xml:space="preserve">Be sure to keep wording to a minimum so as to avoid reading from slides. I want you to demonstrate </w:t>
      </w:r>
      <w:r w:rsidR="0096692A" w:rsidRPr="00DA1405">
        <w:rPr>
          <w:b/>
        </w:rPr>
        <w:t>YOUR</w:t>
      </w:r>
      <w:r w:rsidR="0096692A">
        <w:t xml:space="preserve"> understanding of the text.</w:t>
      </w:r>
      <w:r w:rsidR="00B01383">
        <w:t xml:space="preserve"> </w:t>
      </w:r>
    </w:p>
    <w:p w:rsidR="00163273" w:rsidRDefault="00163273" w:rsidP="00B83A0B">
      <w:pPr>
        <w:pStyle w:val="ListParagraph"/>
        <w:numPr>
          <w:ilvl w:val="0"/>
          <w:numId w:val="1"/>
        </w:numPr>
      </w:pPr>
      <w:r>
        <w:t>Lesson should focus on clearly defined essential question(s) and have a well-organized, fluid manner in which poem is presented and taught to the class</w:t>
      </w:r>
    </w:p>
    <w:p w:rsidR="005B06C2" w:rsidRDefault="00B44941" w:rsidP="005B06C2">
      <w:pPr>
        <w:pStyle w:val="ListParagraph"/>
        <w:numPr>
          <w:ilvl w:val="0"/>
          <w:numId w:val="1"/>
        </w:numPr>
      </w:pPr>
      <w:r>
        <w:t xml:space="preserve">Speaking/listening </w:t>
      </w:r>
      <w:r w:rsidR="005B06C2">
        <w:t xml:space="preserve"> grade will be a separate grade</w:t>
      </w:r>
    </w:p>
    <w:p w:rsidR="00B83A0B" w:rsidRDefault="00B83A0B" w:rsidP="00D33EA2"/>
    <w:p w:rsidR="00D33EA2" w:rsidRDefault="00D33EA2" w:rsidP="00D33EA2">
      <w:r>
        <w:t>Group Grading rubric: to be turned in with presentation packets</w:t>
      </w:r>
    </w:p>
    <w:p w:rsidR="00B83A0B" w:rsidRDefault="00B83A0B" w:rsidP="00D33EA2"/>
    <w:p w:rsidR="00D33EA2" w:rsidRDefault="00B83A0B" w:rsidP="00D33EA2">
      <w:r>
        <w:t xml:space="preserve">Group </w:t>
      </w:r>
      <w:r w:rsidR="00D33EA2">
        <w:t>names</w:t>
      </w:r>
      <w:proofErr w:type="gramStart"/>
      <w:r w:rsidR="00D33EA2">
        <w:t>:</w:t>
      </w:r>
      <w:r w:rsidR="00F8723D">
        <w:t>_</w:t>
      </w:r>
      <w:proofErr w:type="gramEnd"/>
      <w:r w:rsidR="00F8723D">
        <w:t>____________________________</w:t>
      </w:r>
      <w:r w:rsidR="00D33EA2">
        <w:t>________________________________</w:t>
      </w:r>
      <w:r>
        <w:t>_________</w:t>
      </w:r>
    </w:p>
    <w:p w:rsidR="00D33EA2" w:rsidRDefault="0096692A" w:rsidP="00B83A0B">
      <w:pPr>
        <w:pStyle w:val="ListParagraph"/>
        <w:numPr>
          <w:ilvl w:val="0"/>
          <w:numId w:val="2"/>
        </w:numPr>
      </w:pPr>
      <w:r>
        <w:t xml:space="preserve">Detailed group / collaborative annotation </w:t>
      </w:r>
      <w:r w:rsidR="006623B5">
        <w:t>of poem</w:t>
      </w:r>
      <w:r>
        <w:t xml:space="preserve">. Be sure to include </w:t>
      </w:r>
      <w:r w:rsidR="00F30A1E">
        <w:t xml:space="preserve">3-5 research based </w:t>
      </w:r>
      <w:r>
        <w:t xml:space="preserve">questions at bottom of text to help generate research </w:t>
      </w:r>
      <w:r w:rsidR="00163273">
        <w:t>(5</w:t>
      </w:r>
      <w:r w:rsidR="00D33EA2">
        <w:t xml:space="preserve"> pts.)___</w:t>
      </w:r>
      <w:r w:rsidR="004C7361">
        <w:t>__</w:t>
      </w:r>
    </w:p>
    <w:p w:rsidR="00853C8F" w:rsidRDefault="00853C8F" w:rsidP="00853C8F">
      <w:pPr>
        <w:pStyle w:val="ListParagraph"/>
        <w:numPr>
          <w:ilvl w:val="0"/>
          <w:numId w:val="2"/>
        </w:numPr>
      </w:pPr>
      <w:r>
        <w:t>Visuals (5</w:t>
      </w:r>
      <w:r w:rsidR="00D126B8">
        <w:t xml:space="preserve"> </w:t>
      </w:r>
      <w:r w:rsidR="0096692A">
        <w:t>points)_____</w:t>
      </w:r>
    </w:p>
    <w:p w:rsidR="00D33EA2" w:rsidRDefault="00D33EA2" w:rsidP="00163273">
      <w:pPr>
        <w:pStyle w:val="ListParagraph"/>
        <w:numPr>
          <w:ilvl w:val="0"/>
          <w:numId w:val="2"/>
        </w:numPr>
      </w:pPr>
      <w:r>
        <w:t xml:space="preserve">Works cited page </w:t>
      </w:r>
      <w:r w:rsidR="005B06C2">
        <w:t>x 3</w:t>
      </w:r>
      <w:r w:rsidR="006D38D1">
        <w:t xml:space="preserve"> sources - typed </w:t>
      </w:r>
      <w:r w:rsidR="006C2B51">
        <w:t xml:space="preserve">– ½ point deduction per error </w:t>
      </w:r>
      <w:r w:rsidR="00163273">
        <w:t>(10</w:t>
      </w:r>
      <w:r>
        <w:t>pts.)___</w:t>
      </w:r>
      <w:r w:rsidR="004C7361">
        <w:t>__</w:t>
      </w:r>
    </w:p>
    <w:p w:rsidR="00163273" w:rsidRDefault="00163273" w:rsidP="00163273">
      <w:pPr>
        <w:pStyle w:val="ListParagraph"/>
        <w:numPr>
          <w:ilvl w:val="0"/>
          <w:numId w:val="2"/>
        </w:numPr>
      </w:pPr>
      <w:r>
        <w:t>Lesson essential question(s),</w:t>
      </w:r>
      <w:r w:rsidR="00853C8F">
        <w:t>historical context</w:t>
      </w:r>
      <w:r w:rsidR="0016251A">
        <w:t>/literary movement info.</w:t>
      </w:r>
      <w:r w:rsidR="00853C8F">
        <w:t>,</w:t>
      </w:r>
      <w:r>
        <w:t xml:space="preserve"> organization, procedures (10 points)</w:t>
      </w:r>
      <w:r w:rsidR="004C7361">
        <w:t>_____</w:t>
      </w:r>
    </w:p>
    <w:p w:rsidR="00F044FF" w:rsidRDefault="00F83ADF" w:rsidP="00163273">
      <w:pPr>
        <w:pStyle w:val="ListParagraph"/>
        <w:numPr>
          <w:ilvl w:val="0"/>
          <w:numId w:val="2"/>
        </w:numPr>
      </w:pPr>
      <w:r>
        <w:t>Teacher evaluation of group a</w:t>
      </w:r>
      <w:r w:rsidR="00F30A1E">
        <w:t>nalysis of poem (70</w:t>
      </w:r>
      <w:r w:rsidR="00D33EA2">
        <w:t xml:space="preserve"> pts)___</w:t>
      </w:r>
      <w:r w:rsidR="004C7361">
        <w:t>__</w:t>
      </w:r>
    </w:p>
    <w:p w:rsidR="00F8723D" w:rsidRDefault="00F8723D" w:rsidP="00AA48B1">
      <w:pPr>
        <w:pStyle w:val="ListParagraph"/>
        <w:numPr>
          <w:ilvl w:val="0"/>
          <w:numId w:val="2"/>
        </w:numPr>
      </w:pPr>
      <w:r>
        <w:t>Total grade:___</w:t>
      </w:r>
    </w:p>
    <w:p w:rsidR="00F044FF" w:rsidRDefault="00F044FF" w:rsidP="009352FA">
      <w:pPr>
        <w:ind w:left="360" w:firstLine="0"/>
      </w:pPr>
    </w:p>
    <w:p w:rsidR="009352FA" w:rsidRDefault="009352FA" w:rsidP="009352FA">
      <w:pPr>
        <w:ind w:left="360" w:firstLine="0"/>
      </w:pPr>
      <w:r>
        <w:t>*speaking/listening -separate rubric/grade</w:t>
      </w:r>
    </w:p>
    <w:p w:rsidR="00163273" w:rsidRDefault="00163273" w:rsidP="009352FA">
      <w:pPr>
        <w:ind w:left="360" w:firstLine="0"/>
      </w:pPr>
      <w:r>
        <w:t>*must include a printed copy of power point (readable) with folder</w:t>
      </w:r>
    </w:p>
    <w:p w:rsidR="00163273" w:rsidRDefault="00163273" w:rsidP="009352FA">
      <w:pPr>
        <w:ind w:left="360" w:firstLine="0"/>
      </w:pPr>
      <w:r>
        <w:t>*1/4 point deduction per error with visual</w:t>
      </w:r>
    </w:p>
    <w:p w:rsidR="00F8723D" w:rsidRDefault="00F8723D" w:rsidP="00F8723D">
      <w:r>
        <w:t>Comments:</w:t>
      </w:r>
    </w:p>
    <w:p w:rsidR="006623B5" w:rsidRDefault="006623B5" w:rsidP="006623B5">
      <w:pPr>
        <w:pStyle w:val="ListParagraph"/>
      </w:pPr>
    </w:p>
    <w:p w:rsidR="003A36A8" w:rsidRDefault="003A36A8" w:rsidP="00D77C22">
      <w:pPr>
        <w:ind w:firstLine="0"/>
      </w:pPr>
    </w:p>
    <w:p w:rsidR="00C92761" w:rsidRDefault="00C92761" w:rsidP="00C92761">
      <w:pPr>
        <w:jc w:val="center"/>
      </w:pPr>
      <w:r>
        <w:t xml:space="preserve">AP lit. / </w:t>
      </w:r>
      <w:proofErr w:type="gramStart"/>
      <w:r>
        <w:t>comp</w:t>
      </w:r>
      <w:proofErr w:type="gramEnd"/>
      <w:r>
        <w:t>. poetry group sign-up sheet</w:t>
      </w:r>
      <w:r w:rsidR="002D5889">
        <w:t xml:space="preserve"> </w:t>
      </w:r>
      <w:r w:rsidR="00DF3973">
        <w:t>–Block________</w:t>
      </w:r>
    </w:p>
    <w:p w:rsidR="00AE16AC" w:rsidRDefault="00AE16AC" w:rsidP="00C92761">
      <w:pPr>
        <w:jc w:val="center"/>
      </w:pPr>
    </w:p>
    <w:p w:rsidR="003B153C" w:rsidRDefault="00450912" w:rsidP="003B153C">
      <w:pPr>
        <w:pStyle w:val="ListParagraph"/>
        <w:numPr>
          <w:ilvl w:val="0"/>
          <w:numId w:val="5"/>
        </w:numPr>
      </w:pPr>
      <w:r>
        <w:t>“</w:t>
      </w:r>
      <w:r w:rsidR="0089607D">
        <w:t xml:space="preserve">Porphyria’s Lover” – Robert Browning </w:t>
      </w:r>
    </w:p>
    <w:p w:rsidR="00921165" w:rsidRDefault="00921165" w:rsidP="00921165"/>
    <w:p w:rsidR="00921165" w:rsidRDefault="00921165" w:rsidP="00921165">
      <w:r>
        <w:t>Members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AE16AC" w:rsidRDefault="00AE16AC" w:rsidP="00AE66D6">
      <w:pPr>
        <w:ind w:firstLine="0"/>
      </w:pPr>
    </w:p>
    <w:p w:rsidR="00316B46" w:rsidRDefault="001A2C57" w:rsidP="00EE024B">
      <w:pPr>
        <w:pStyle w:val="ListParagraph"/>
        <w:numPr>
          <w:ilvl w:val="0"/>
          <w:numId w:val="5"/>
        </w:numPr>
      </w:pPr>
      <w:r>
        <w:t>“ Do Not Go Gentle Into That Good Night</w:t>
      </w:r>
      <w:r w:rsidR="00D7247E">
        <w:t>” – Dylan Thomas</w:t>
      </w:r>
    </w:p>
    <w:p w:rsidR="00921165" w:rsidRDefault="00921165" w:rsidP="00921165"/>
    <w:p w:rsidR="00921165" w:rsidRDefault="00921165" w:rsidP="00921165">
      <w:r>
        <w:t>Members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3A36A8" w:rsidRDefault="003A36A8" w:rsidP="00AE66D6">
      <w:pPr>
        <w:ind w:firstLine="0"/>
      </w:pPr>
    </w:p>
    <w:p w:rsidR="002D5889" w:rsidRDefault="006265A6" w:rsidP="00F30A1E">
      <w:pPr>
        <w:pStyle w:val="ListParagraph"/>
        <w:numPr>
          <w:ilvl w:val="0"/>
          <w:numId w:val="5"/>
        </w:numPr>
      </w:pPr>
      <w:r>
        <w:t>“</w:t>
      </w:r>
      <w:r w:rsidR="001A2C57">
        <w:t>Theme for English B” – Langston Hughes</w:t>
      </w:r>
    </w:p>
    <w:p w:rsidR="00921165" w:rsidRDefault="00921165" w:rsidP="00921165"/>
    <w:p w:rsidR="00921165" w:rsidRDefault="00921165" w:rsidP="00921165">
      <w:r>
        <w:t>Members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3A36A8" w:rsidRDefault="003A36A8" w:rsidP="00AE66D6">
      <w:pPr>
        <w:ind w:firstLine="0"/>
      </w:pPr>
    </w:p>
    <w:p w:rsidR="002D5889" w:rsidRDefault="0034410D" w:rsidP="00DF3973">
      <w:pPr>
        <w:pStyle w:val="ListParagraph"/>
        <w:numPr>
          <w:ilvl w:val="0"/>
          <w:numId w:val="5"/>
        </w:numPr>
      </w:pPr>
      <w:r>
        <w:t>“</w:t>
      </w:r>
      <w:r w:rsidR="006E1242">
        <w:t>Blackberry Picking” – Seamus Heaney</w:t>
      </w:r>
    </w:p>
    <w:p w:rsidR="00921165" w:rsidRDefault="00921165" w:rsidP="00921165"/>
    <w:p w:rsidR="00921165" w:rsidRDefault="00921165" w:rsidP="00921165">
      <w:r>
        <w:t>Members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3A36A8" w:rsidRDefault="003A36A8" w:rsidP="00AE66D6">
      <w:pPr>
        <w:ind w:firstLine="0"/>
      </w:pPr>
    </w:p>
    <w:p w:rsidR="002D5889" w:rsidRDefault="00CC45FB" w:rsidP="00DF3973">
      <w:pPr>
        <w:pStyle w:val="ListParagraph"/>
        <w:numPr>
          <w:ilvl w:val="0"/>
          <w:numId w:val="5"/>
        </w:numPr>
      </w:pPr>
      <w:r>
        <w:t>“Birches</w:t>
      </w:r>
      <w:r w:rsidR="007F1407">
        <w:t xml:space="preserve">”-Robert </w:t>
      </w:r>
      <w:r w:rsidR="00246C14">
        <w:t>Frost</w:t>
      </w:r>
    </w:p>
    <w:p w:rsidR="00921165" w:rsidRDefault="00921165" w:rsidP="00921165"/>
    <w:p w:rsidR="00F30A1E" w:rsidRDefault="00921165" w:rsidP="00D7247E">
      <w:r>
        <w:t>Members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921165" w:rsidRDefault="00921165" w:rsidP="00F30A1E">
      <w:pPr>
        <w:ind w:left="360" w:firstLine="0"/>
      </w:pPr>
    </w:p>
    <w:p w:rsidR="00F30A1E" w:rsidRDefault="00E406BB" w:rsidP="00F30A1E">
      <w:pPr>
        <w:pStyle w:val="ListParagraph"/>
        <w:numPr>
          <w:ilvl w:val="0"/>
          <w:numId w:val="5"/>
        </w:numPr>
      </w:pPr>
      <w:r>
        <w:t>“To an Athlete Dying Young” – A. E. Housman</w:t>
      </w:r>
      <w:bookmarkStart w:id="0" w:name="_GoBack"/>
      <w:bookmarkEnd w:id="0"/>
    </w:p>
    <w:p w:rsidR="0089607D" w:rsidRDefault="0089607D" w:rsidP="0089607D">
      <w:pPr>
        <w:pStyle w:val="ListParagraph"/>
        <w:ind w:firstLine="0"/>
      </w:pPr>
    </w:p>
    <w:p w:rsidR="0089607D" w:rsidRDefault="0089607D" w:rsidP="0089607D">
      <w:pPr>
        <w:ind w:firstLine="0"/>
      </w:pPr>
      <w:r>
        <w:t xml:space="preserve">       Members</w:t>
      </w:r>
      <w:proofErr w:type="gramStart"/>
      <w:r>
        <w:t>:_</w:t>
      </w:r>
      <w:proofErr w:type="gramEnd"/>
      <w:r>
        <w:t xml:space="preserve">________________________________________________________________________ </w:t>
      </w:r>
    </w:p>
    <w:p w:rsidR="00AE16AC" w:rsidRDefault="00AE16AC" w:rsidP="00AE66D6">
      <w:pPr>
        <w:ind w:firstLine="0"/>
      </w:pPr>
    </w:p>
    <w:p w:rsidR="00AE16AC" w:rsidRDefault="00EE024B" w:rsidP="00AE16AC">
      <w:pPr>
        <w:pStyle w:val="ListParagraph"/>
        <w:numPr>
          <w:ilvl w:val="0"/>
          <w:numId w:val="5"/>
        </w:numPr>
      </w:pPr>
      <w:r>
        <w:t>“Ode on a Grecian Urn”-John Keats</w:t>
      </w:r>
    </w:p>
    <w:p w:rsidR="00921165" w:rsidRDefault="00921165" w:rsidP="00921165"/>
    <w:p w:rsidR="00921165" w:rsidRDefault="00921165" w:rsidP="00921165">
      <w:r>
        <w:t>Members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3A36A8" w:rsidRDefault="003A36A8" w:rsidP="00AE66D6">
      <w:pPr>
        <w:ind w:firstLine="0"/>
      </w:pPr>
    </w:p>
    <w:p w:rsidR="002D5889" w:rsidRDefault="000C5724" w:rsidP="00DF3973">
      <w:pPr>
        <w:pStyle w:val="ListParagraph"/>
        <w:numPr>
          <w:ilvl w:val="0"/>
          <w:numId w:val="5"/>
        </w:numPr>
      </w:pPr>
      <w:r>
        <w:t>“A Supermarket in California” –Allen Ginsberg</w:t>
      </w:r>
    </w:p>
    <w:p w:rsidR="00921165" w:rsidRDefault="00921165" w:rsidP="00921165"/>
    <w:p w:rsidR="00921165" w:rsidRDefault="00921165" w:rsidP="00921165">
      <w:r>
        <w:t>Members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3A36A8" w:rsidRDefault="003A36A8" w:rsidP="00AE66D6">
      <w:pPr>
        <w:ind w:firstLine="0"/>
      </w:pPr>
    </w:p>
    <w:p w:rsidR="002D5889" w:rsidRDefault="0016251A" w:rsidP="00DF3973">
      <w:pPr>
        <w:pStyle w:val="ListParagraph"/>
        <w:numPr>
          <w:ilvl w:val="0"/>
          <w:numId w:val="5"/>
        </w:numPr>
      </w:pPr>
      <w:r>
        <w:t>“Preludes</w:t>
      </w:r>
      <w:r w:rsidR="00EE024B">
        <w:t xml:space="preserve">” – T.S. </w:t>
      </w:r>
      <w:proofErr w:type="spellStart"/>
      <w:r w:rsidR="00EE024B">
        <w:t>ELiot</w:t>
      </w:r>
      <w:proofErr w:type="spellEnd"/>
    </w:p>
    <w:p w:rsidR="00921165" w:rsidRDefault="00921165" w:rsidP="00921165"/>
    <w:p w:rsidR="00921165" w:rsidRDefault="00921165" w:rsidP="00921165">
      <w:r>
        <w:t>Members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3A36A8" w:rsidRDefault="003A36A8" w:rsidP="00AE66D6">
      <w:pPr>
        <w:ind w:firstLine="0"/>
      </w:pPr>
    </w:p>
    <w:p w:rsidR="00757EEE" w:rsidRDefault="00757EEE" w:rsidP="00C92761">
      <w:pPr>
        <w:pStyle w:val="ListParagraph"/>
        <w:numPr>
          <w:ilvl w:val="0"/>
          <w:numId w:val="5"/>
        </w:numPr>
      </w:pPr>
      <w:r>
        <w:t xml:space="preserve"> </w:t>
      </w:r>
      <w:r w:rsidR="00E73CF0">
        <w:t>“There’s a certain Slant of light</w:t>
      </w:r>
      <w:r w:rsidR="0040061D">
        <w:t>” -</w:t>
      </w:r>
      <w:r w:rsidR="0040061D" w:rsidRPr="0040061D">
        <w:t xml:space="preserve"> </w:t>
      </w:r>
      <w:r w:rsidR="0040061D">
        <w:t>Emily Dickinson</w:t>
      </w:r>
    </w:p>
    <w:p w:rsidR="00921165" w:rsidRDefault="00921165" w:rsidP="00921165"/>
    <w:p w:rsidR="00921165" w:rsidRDefault="00921165" w:rsidP="00D7247E">
      <w:r>
        <w:t>Members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7667E4" w:rsidRDefault="007667E4" w:rsidP="00D7247E"/>
    <w:p w:rsidR="007667E4" w:rsidRDefault="000C5724" w:rsidP="007667E4">
      <w:pPr>
        <w:pStyle w:val="ListParagraph"/>
        <w:numPr>
          <w:ilvl w:val="0"/>
          <w:numId w:val="5"/>
        </w:numPr>
      </w:pPr>
      <w:r>
        <w:t>“Death of a Toad” – Richard Wilber</w:t>
      </w:r>
    </w:p>
    <w:p w:rsidR="00D77C22" w:rsidRDefault="00D77C22" w:rsidP="00FD67B7">
      <w:pPr>
        <w:spacing w:after="160" w:line="259" w:lineRule="auto"/>
        <w:ind w:firstLine="0"/>
        <w:rPr>
          <w:sz w:val="20"/>
          <w:szCs w:val="20"/>
        </w:rPr>
      </w:pPr>
    </w:p>
    <w:p w:rsidR="0016251A" w:rsidRDefault="0016251A" w:rsidP="00FD67B7">
      <w:pPr>
        <w:spacing w:after="160" w:line="259" w:lineRule="auto"/>
        <w:ind w:firstLine="0"/>
        <w:rPr>
          <w:sz w:val="20"/>
          <w:szCs w:val="20"/>
        </w:rPr>
      </w:pPr>
    </w:p>
    <w:p w:rsidR="0016251A" w:rsidRDefault="0016251A" w:rsidP="00FD67B7">
      <w:pPr>
        <w:spacing w:after="160" w:line="259" w:lineRule="auto"/>
        <w:ind w:firstLine="0"/>
        <w:rPr>
          <w:sz w:val="20"/>
          <w:szCs w:val="20"/>
        </w:rPr>
      </w:pPr>
    </w:p>
    <w:p w:rsidR="00FD67B7" w:rsidRPr="00C64AC0" w:rsidRDefault="00FD67B7" w:rsidP="00FD67B7">
      <w:pPr>
        <w:spacing w:after="160" w:line="259" w:lineRule="auto"/>
        <w:ind w:firstLine="0"/>
        <w:rPr>
          <w:sz w:val="20"/>
          <w:szCs w:val="20"/>
        </w:rPr>
      </w:pPr>
      <w:r w:rsidRPr="00C64AC0">
        <w:rPr>
          <w:sz w:val="20"/>
          <w:szCs w:val="20"/>
        </w:rPr>
        <w:lastRenderedPageBreak/>
        <w:t>Individual student participation, speaking in an articulate manner/professional language / behavior, and eye content. Each category is based on a 4 point scale: Excellent, proficient, developing, and unacceptable</w:t>
      </w:r>
    </w:p>
    <w:p w:rsidR="00FD67B7" w:rsidRPr="00246C0B" w:rsidRDefault="00FD67B7" w:rsidP="00FD67B7">
      <w:pPr>
        <w:rPr>
          <w:sz w:val="16"/>
          <w:szCs w:val="16"/>
        </w:rPr>
      </w:pPr>
      <w:r>
        <w:rPr>
          <w:sz w:val="16"/>
          <w:szCs w:val="16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527"/>
        <w:gridCol w:w="1573"/>
        <w:gridCol w:w="1660"/>
        <w:gridCol w:w="1444"/>
      </w:tblGrid>
      <w:tr w:rsidR="00FD67B7" w:rsidRPr="003D50D8" w:rsidTr="00B36417">
        <w:tc>
          <w:tcPr>
            <w:tcW w:w="153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# 1</w:t>
            </w:r>
          </w:p>
        </w:tc>
        <w:tc>
          <w:tcPr>
            <w:tcW w:w="1527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Excellent</w:t>
            </w:r>
          </w:p>
        </w:tc>
        <w:tc>
          <w:tcPr>
            <w:tcW w:w="157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Proficient</w:t>
            </w:r>
          </w:p>
        </w:tc>
        <w:tc>
          <w:tcPr>
            <w:tcW w:w="1660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Developing</w:t>
            </w:r>
          </w:p>
        </w:tc>
        <w:tc>
          <w:tcPr>
            <w:tcW w:w="1444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Unacceptable</w:t>
            </w:r>
          </w:p>
        </w:tc>
      </w:tr>
      <w:tr w:rsidR="00FD67B7" w:rsidRPr="003D50D8" w:rsidTr="00B36417">
        <w:tc>
          <w:tcPr>
            <w:tcW w:w="153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Participation</w:t>
            </w:r>
          </w:p>
        </w:tc>
        <w:tc>
          <w:tcPr>
            <w:tcW w:w="1527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</w:tr>
      <w:tr w:rsidR="00FD67B7" w:rsidRPr="003D50D8" w:rsidTr="00B36417">
        <w:tc>
          <w:tcPr>
            <w:tcW w:w="153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Voice</w:t>
            </w:r>
          </w:p>
        </w:tc>
        <w:tc>
          <w:tcPr>
            <w:tcW w:w="1527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</w:tr>
      <w:tr w:rsidR="00FD67B7" w:rsidRPr="003D50D8" w:rsidTr="00B36417">
        <w:tc>
          <w:tcPr>
            <w:tcW w:w="153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Professional language</w:t>
            </w:r>
          </w:p>
        </w:tc>
        <w:tc>
          <w:tcPr>
            <w:tcW w:w="1527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</w:tr>
      <w:tr w:rsidR="00FD67B7" w:rsidRPr="003D50D8" w:rsidTr="00B36417">
        <w:tc>
          <w:tcPr>
            <w:tcW w:w="153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Eye contact</w:t>
            </w:r>
          </w:p>
        </w:tc>
        <w:tc>
          <w:tcPr>
            <w:tcW w:w="1527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</w:tr>
      <w:tr w:rsidR="00FD67B7" w:rsidRPr="003D50D8" w:rsidTr="00B36417">
        <w:tc>
          <w:tcPr>
            <w:tcW w:w="153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1527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</w:tr>
    </w:tbl>
    <w:p w:rsidR="00FD67B7" w:rsidRDefault="00EB2AFB" w:rsidP="00EB2AFB">
      <w:pPr>
        <w:ind w:firstLine="0"/>
        <w:rPr>
          <w:sz w:val="16"/>
          <w:szCs w:val="16"/>
        </w:rPr>
      </w:pPr>
      <w:r>
        <w:rPr>
          <w:sz w:val="16"/>
          <w:szCs w:val="16"/>
        </w:rPr>
        <w:t>Notes:</w:t>
      </w:r>
    </w:p>
    <w:p w:rsidR="00EB2AFB" w:rsidRDefault="00EB2AFB" w:rsidP="00FD67B7">
      <w:pPr>
        <w:rPr>
          <w:sz w:val="16"/>
          <w:szCs w:val="16"/>
        </w:rPr>
      </w:pPr>
    </w:p>
    <w:p w:rsidR="00C64AC0" w:rsidRDefault="00C64AC0" w:rsidP="00FD67B7">
      <w:pPr>
        <w:rPr>
          <w:sz w:val="16"/>
          <w:szCs w:val="16"/>
        </w:rPr>
      </w:pPr>
    </w:p>
    <w:p w:rsidR="00EB2AFB" w:rsidRDefault="00EB2AFB" w:rsidP="00FD67B7">
      <w:pPr>
        <w:rPr>
          <w:sz w:val="16"/>
          <w:szCs w:val="16"/>
        </w:rPr>
      </w:pPr>
    </w:p>
    <w:p w:rsidR="00C64AC0" w:rsidRDefault="00C64AC0" w:rsidP="00FD67B7">
      <w:pPr>
        <w:rPr>
          <w:sz w:val="16"/>
          <w:szCs w:val="16"/>
        </w:rPr>
      </w:pPr>
    </w:p>
    <w:p w:rsidR="00EB2AFB" w:rsidRDefault="00EB2AFB" w:rsidP="00FD67B7">
      <w:pPr>
        <w:rPr>
          <w:sz w:val="16"/>
          <w:szCs w:val="16"/>
        </w:rPr>
      </w:pPr>
    </w:p>
    <w:p w:rsidR="00EB2AFB" w:rsidRDefault="00EB2AFB" w:rsidP="00FD67B7">
      <w:pPr>
        <w:rPr>
          <w:sz w:val="16"/>
          <w:szCs w:val="16"/>
        </w:rPr>
      </w:pPr>
    </w:p>
    <w:p w:rsidR="00FD67B7" w:rsidRPr="00246C0B" w:rsidRDefault="00FD67B7" w:rsidP="00FD67B7">
      <w:pPr>
        <w:rPr>
          <w:sz w:val="16"/>
          <w:szCs w:val="16"/>
        </w:rPr>
      </w:pPr>
      <w:r>
        <w:rPr>
          <w:sz w:val="16"/>
          <w:szCs w:val="16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527"/>
        <w:gridCol w:w="1573"/>
        <w:gridCol w:w="1660"/>
        <w:gridCol w:w="1444"/>
      </w:tblGrid>
      <w:tr w:rsidR="00FD67B7" w:rsidRPr="003D50D8" w:rsidTr="00B36417">
        <w:tc>
          <w:tcPr>
            <w:tcW w:w="153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# 2</w:t>
            </w:r>
          </w:p>
        </w:tc>
        <w:tc>
          <w:tcPr>
            <w:tcW w:w="1527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Excellent</w:t>
            </w:r>
          </w:p>
        </w:tc>
        <w:tc>
          <w:tcPr>
            <w:tcW w:w="157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Proficient</w:t>
            </w:r>
          </w:p>
        </w:tc>
        <w:tc>
          <w:tcPr>
            <w:tcW w:w="1660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Developing</w:t>
            </w:r>
          </w:p>
        </w:tc>
        <w:tc>
          <w:tcPr>
            <w:tcW w:w="1444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Unacceptable</w:t>
            </w:r>
          </w:p>
        </w:tc>
      </w:tr>
      <w:tr w:rsidR="00FD67B7" w:rsidRPr="003D50D8" w:rsidTr="00B36417">
        <w:tc>
          <w:tcPr>
            <w:tcW w:w="153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Participation</w:t>
            </w:r>
          </w:p>
        </w:tc>
        <w:tc>
          <w:tcPr>
            <w:tcW w:w="1527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</w:tr>
      <w:tr w:rsidR="00FD67B7" w:rsidRPr="003D50D8" w:rsidTr="00B36417">
        <w:tc>
          <w:tcPr>
            <w:tcW w:w="153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Voice</w:t>
            </w:r>
          </w:p>
        </w:tc>
        <w:tc>
          <w:tcPr>
            <w:tcW w:w="1527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</w:tr>
      <w:tr w:rsidR="00FD67B7" w:rsidRPr="003D50D8" w:rsidTr="00B36417">
        <w:tc>
          <w:tcPr>
            <w:tcW w:w="153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Professional language</w:t>
            </w:r>
          </w:p>
        </w:tc>
        <w:tc>
          <w:tcPr>
            <w:tcW w:w="1527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</w:tr>
      <w:tr w:rsidR="00FD67B7" w:rsidRPr="003D50D8" w:rsidTr="00B36417">
        <w:tc>
          <w:tcPr>
            <w:tcW w:w="153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Eye contact</w:t>
            </w:r>
          </w:p>
        </w:tc>
        <w:tc>
          <w:tcPr>
            <w:tcW w:w="1527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</w:tr>
      <w:tr w:rsidR="00FD67B7" w:rsidRPr="003D50D8" w:rsidTr="00B36417">
        <w:tc>
          <w:tcPr>
            <w:tcW w:w="153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1527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FD67B7" w:rsidRPr="003D50D8" w:rsidRDefault="00FD67B7" w:rsidP="00B36417">
            <w:pPr>
              <w:rPr>
                <w:sz w:val="16"/>
                <w:szCs w:val="16"/>
              </w:rPr>
            </w:pPr>
          </w:p>
        </w:tc>
      </w:tr>
    </w:tbl>
    <w:p w:rsidR="00FD67B7" w:rsidRDefault="00EB2AFB" w:rsidP="00EB2AFB">
      <w:pPr>
        <w:ind w:firstLine="0"/>
        <w:rPr>
          <w:sz w:val="16"/>
          <w:szCs w:val="16"/>
        </w:rPr>
      </w:pPr>
      <w:r>
        <w:rPr>
          <w:sz w:val="16"/>
          <w:szCs w:val="16"/>
        </w:rPr>
        <w:t>Notes:</w:t>
      </w:r>
    </w:p>
    <w:p w:rsidR="00EB2AFB" w:rsidRDefault="00EB2AFB" w:rsidP="00EB2AFB">
      <w:pPr>
        <w:rPr>
          <w:sz w:val="16"/>
          <w:szCs w:val="16"/>
        </w:rPr>
      </w:pPr>
    </w:p>
    <w:p w:rsidR="00EB2AFB" w:rsidRDefault="00EB2AFB" w:rsidP="00EB2AFB">
      <w:pPr>
        <w:rPr>
          <w:sz w:val="16"/>
          <w:szCs w:val="16"/>
        </w:rPr>
      </w:pPr>
    </w:p>
    <w:p w:rsidR="00C64AC0" w:rsidRDefault="00C64AC0" w:rsidP="00EB2AFB">
      <w:pPr>
        <w:rPr>
          <w:sz w:val="16"/>
          <w:szCs w:val="16"/>
        </w:rPr>
      </w:pPr>
    </w:p>
    <w:p w:rsidR="00EB2AFB" w:rsidRDefault="00EB2AFB" w:rsidP="00EB2AFB">
      <w:pPr>
        <w:rPr>
          <w:sz w:val="16"/>
          <w:szCs w:val="16"/>
        </w:rPr>
      </w:pPr>
    </w:p>
    <w:p w:rsidR="00C64AC0" w:rsidRDefault="00C64AC0" w:rsidP="00EB2AFB">
      <w:pPr>
        <w:rPr>
          <w:sz w:val="16"/>
          <w:szCs w:val="16"/>
        </w:rPr>
      </w:pPr>
    </w:p>
    <w:p w:rsidR="00EB2AFB" w:rsidRDefault="00EB2AFB" w:rsidP="00EB2AFB">
      <w:pPr>
        <w:rPr>
          <w:sz w:val="16"/>
          <w:szCs w:val="16"/>
        </w:rPr>
      </w:pPr>
    </w:p>
    <w:p w:rsidR="00EB2AFB" w:rsidRPr="00246C0B" w:rsidRDefault="00EB2AFB" w:rsidP="00EB2AFB">
      <w:pPr>
        <w:rPr>
          <w:sz w:val="16"/>
          <w:szCs w:val="16"/>
        </w:rPr>
      </w:pPr>
      <w:r>
        <w:rPr>
          <w:sz w:val="16"/>
          <w:szCs w:val="16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527"/>
        <w:gridCol w:w="1573"/>
        <w:gridCol w:w="1660"/>
        <w:gridCol w:w="1444"/>
      </w:tblGrid>
      <w:tr w:rsidR="00EB2AFB" w:rsidRPr="003D50D8" w:rsidTr="00D36110">
        <w:tc>
          <w:tcPr>
            <w:tcW w:w="153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# 3</w:t>
            </w:r>
          </w:p>
        </w:tc>
        <w:tc>
          <w:tcPr>
            <w:tcW w:w="1527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Excellent</w:t>
            </w:r>
          </w:p>
        </w:tc>
        <w:tc>
          <w:tcPr>
            <w:tcW w:w="157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Proficient</w:t>
            </w:r>
          </w:p>
        </w:tc>
        <w:tc>
          <w:tcPr>
            <w:tcW w:w="1660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Developing</w:t>
            </w:r>
          </w:p>
        </w:tc>
        <w:tc>
          <w:tcPr>
            <w:tcW w:w="1444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Unacceptable</w:t>
            </w:r>
          </w:p>
        </w:tc>
      </w:tr>
      <w:tr w:rsidR="00EB2AFB" w:rsidRPr="003D50D8" w:rsidTr="00D36110">
        <w:tc>
          <w:tcPr>
            <w:tcW w:w="153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Participation</w:t>
            </w:r>
          </w:p>
        </w:tc>
        <w:tc>
          <w:tcPr>
            <w:tcW w:w="1527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</w:tr>
      <w:tr w:rsidR="00EB2AFB" w:rsidRPr="003D50D8" w:rsidTr="00D36110">
        <w:tc>
          <w:tcPr>
            <w:tcW w:w="153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Voice</w:t>
            </w:r>
          </w:p>
        </w:tc>
        <w:tc>
          <w:tcPr>
            <w:tcW w:w="1527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</w:tr>
      <w:tr w:rsidR="00EB2AFB" w:rsidRPr="003D50D8" w:rsidTr="00D36110">
        <w:tc>
          <w:tcPr>
            <w:tcW w:w="153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Professional language</w:t>
            </w:r>
          </w:p>
        </w:tc>
        <w:tc>
          <w:tcPr>
            <w:tcW w:w="1527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</w:tr>
      <w:tr w:rsidR="00EB2AFB" w:rsidRPr="003D50D8" w:rsidTr="00D36110">
        <w:tc>
          <w:tcPr>
            <w:tcW w:w="153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Eye contact</w:t>
            </w:r>
          </w:p>
        </w:tc>
        <w:tc>
          <w:tcPr>
            <w:tcW w:w="1527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</w:tr>
      <w:tr w:rsidR="00EB2AFB" w:rsidRPr="003D50D8" w:rsidTr="00D36110">
        <w:tc>
          <w:tcPr>
            <w:tcW w:w="153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1527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</w:tr>
    </w:tbl>
    <w:p w:rsidR="00EB2AFB" w:rsidRPr="00EB2AFB" w:rsidRDefault="00EB2AFB" w:rsidP="00EB2AFB">
      <w:pPr>
        <w:ind w:firstLine="0"/>
        <w:rPr>
          <w:sz w:val="16"/>
          <w:szCs w:val="16"/>
        </w:rPr>
      </w:pPr>
      <w:r>
        <w:rPr>
          <w:sz w:val="16"/>
          <w:szCs w:val="16"/>
        </w:rPr>
        <w:t>Notes:</w:t>
      </w:r>
    </w:p>
    <w:p w:rsidR="00EB2AFB" w:rsidRDefault="00EB2AFB" w:rsidP="00EB2AFB">
      <w:pPr>
        <w:ind w:firstLine="0"/>
        <w:rPr>
          <w:sz w:val="24"/>
          <w:szCs w:val="24"/>
        </w:rPr>
      </w:pPr>
    </w:p>
    <w:p w:rsidR="00EB2AFB" w:rsidRDefault="00EB2AFB" w:rsidP="00EB2AFB">
      <w:pPr>
        <w:ind w:firstLine="0"/>
        <w:rPr>
          <w:sz w:val="24"/>
          <w:szCs w:val="24"/>
        </w:rPr>
      </w:pPr>
    </w:p>
    <w:p w:rsidR="00C64AC0" w:rsidRDefault="00C64AC0" w:rsidP="00EB2AFB">
      <w:pPr>
        <w:ind w:firstLine="0"/>
        <w:rPr>
          <w:sz w:val="24"/>
          <w:szCs w:val="24"/>
        </w:rPr>
      </w:pPr>
    </w:p>
    <w:p w:rsidR="00C64AC0" w:rsidRDefault="00C64AC0" w:rsidP="00EB2AFB">
      <w:pPr>
        <w:ind w:firstLine="0"/>
        <w:rPr>
          <w:sz w:val="24"/>
          <w:szCs w:val="24"/>
        </w:rPr>
      </w:pPr>
    </w:p>
    <w:p w:rsidR="00EB2AFB" w:rsidRPr="000857C6" w:rsidRDefault="00EB2AFB" w:rsidP="00EB2AFB">
      <w:pPr>
        <w:ind w:firstLine="0"/>
        <w:rPr>
          <w:sz w:val="24"/>
          <w:szCs w:val="24"/>
        </w:rPr>
      </w:pPr>
    </w:p>
    <w:p w:rsidR="00EB2AFB" w:rsidRPr="00246C0B" w:rsidRDefault="00EB2AFB" w:rsidP="00EB2AFB">
      <w:pPr>
        <w:rPr>
          <w:sz w:val="16"/>
          <w:szCs w:val="16"/>
        </w:rPr>
      </w:pPr>
      <w:r>
        <w:rPr>
          <w:sz w:val="16"/>
          <w:szCs w:val="16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527"/>
        <w:gridCol w:w="1573"/>
        <w:gridCol w:w="1660"/>
        <w:gridCol w:w="1444"/>
      </w:tblGrid>
      <w:tr w:rsidR="00EB2AFB" w:rsidRPr="003D50D8" w:rsidTr="00D36110">
        <w:tc>
          <w:tcPr>
            <w:tcW w:w="153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# 3</w:t>
            </w:r>
          </w:p>
        </w:tc>
        <w:tc>
          <w:tcPr>
            <w:tcW w:w="1527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Excellent</w:t>
            </w:r>
          </w:p>
        </w:tc>
        <w:tc>
          <w:tcPr>
            <w:tcW w:w="157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Proficient</w:t>
            </w:r>
          </w:p>
        </w:tc>
        <w:tc>
          <w:tcPr>
            <w:tcW w:w="1660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Developing</w:t>
            </w:r>
          </w:p>
        </w:tc>
        <w:tc>
          <w:tcPr>
            <w:tcW w:w="1444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Unacceptable</w:t>
            </w:r>
          </w:p>
        </w:tc>
      </w:tr>
      <w:tr w:rsidR="00EB2AFB" w:rsidRPr="003D50D8" w:rsidTr="00D36110">
        <w:tc>
          <w:tcPr>
            <w:tcW w:w="153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Participation</w:t>
            </w:r>
          </w:p>
        </w:tc>
        <w:tc>
          <w:tcPr>
            <w:tcW w:w="1527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</w:tr>
      <w:tr w:rsidR="00EB2AFB" w:rsidRPr="003D50D8" w:rsidTr="00D36110">
        <w:tc>
          <w:tcPr>
            <w:tcW w:w="153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Voice</w:t>
            </w:r>
          </w:p>
        </w:tc>
        <w:tc>
          <w:tcPr>
            <w:tcW w:w="1527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</w:tr>
      <w:tr w:rsidR="00EB2AFB" w:rsidRPr="003D50D8" w:rsidTr="00D36110">
        <w:tc>
          <w:tcPr>
            <w:tcW w:w="153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Professional language</w:t>
            </w:r>
          </w:p>
        </w:tc>
        <w:tc>
          <w:tcPr>
            <w:tcW w:w="1527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</w:tr>
      <w:tr w:rsidR="00EB2AFB" w:rsidRPr="003D50D8" w:rsidTr="00D36110">
        <w:tc>
          <w:tcPr>
            <w:tcW w:w="153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 w:rsidRPr="003D50D8">
              <w:rPr>
                <w:sz w:val="16"/>
                <w:szCs w:val="16"/>
              </w:rPr>
              <w:t>Eye contact</w:t>
            </w:r>
          </w:p>
        </w:tc>
        <w:tc>
          <w:tcPr>
            <w:tcW w:w="1527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</w:tr>
      <w:tr w:rsidR="00EB2AFB" w:rsidRPr="003D50D8" w:rsidTr="00D36110">
        <w:tc>
          <w:tcPr>
            <w:tcW w:w="153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1527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EB2AFB" w:rsidRPr="003D50D8" w:rsidRDefault="00EB2AFB" w:rsidP="00D36110">
            <w:pPr>
              <w:rPr>
                <w:sz w:val="16"/>
                <w:szCs w:val="16"/>
              </w:rPr>
            </w:pPr>
          </w:p>
        </w:tc>
      </w:tr>
    </w:tbl>
    <w:p w:rsidR="00EB2AFB" w:rsidRPr="00C64AC0" w:rsidRDefault="00C64AC0" w:rsidP="00C64AC0">
      <w:pPr>
        <w:ind w:firstLine="0"/>
        <w:rPr>
          <w:sz w:val="16"/>
          <w:szCs w:val="16"/>
        </w:rPr>
      </w:pPr>
      <w:r>
        <w:rPr>
          <w:sz w:val="16"/>
          <w:szCs w:val="16"/>
        </w:rPr>
        <w:t>Notes:</w:t>
      </w:r>
    </w:p>
    <w:p w:rsidR="00FD67B7" w:rsidRPr="000857C6" w:rsidRDefault="00FD67B7" w:rsidP="00FD67B7">
      <w:pPr>
        <w:ind w:left="360"/>
        <w:rPr>
          <w:sz w:val="24"/>
          <w:szCs w:val="24"/>
        </w:rPr>
      </w:pPr>
    </w:p>
    <w:p w:rsidR="00FD67B7" w:rsidRPr="000857C6" w:rsidRDefault="00FD67B7" w:rsidP="00FD67B7">
      <w:pPr>
        <w:ind w:left="360"/>
        <w:rPr>
          <w:sz w:val="24"/>
          <w:szCs w:val="24"/>
        </w:rPr>
      </w:pPr>
    </w:p>
    <w:p w:rsidR="00FD67B7" w:rsidRDefault="00FD67B7" w:rsidP="00FD67B7"/>
    <w:p w:rsidR="007B68DA" w:rsidRDefault="007B68DA" w:rsidP="00AE16AC">
      <w:pPr>
        <w:pStyle w:val="ListParagraph"/>
        <w:ind w:firstLine="0"/>
      </w:pPr>
    </w:p>
    <w:p w:rsidR="007B68DA" w:rsidRDefault="007B68DA" w:rsidP="00C45C5D">
      <w:pPr>
        <w:pStyle w:val="ListParagraph"/>
        <w:numPr>
          <w:ilvl w:val="0"/>
          <w:numId w:val="8"/>
        </w:numPr>
      </w:pPr>
      <w:r>
        <w:lastRenderedPageBreak/>
        <w:t>Essential question(s):</w:t>
      </w:r>
    </w:p>
    <w:p w:rsidR="007B68DA" w:rsidRDefault="007B68DA" w:rsidP="00AE16AC">
      <w:pPr>
        <w:pStyle w:val="ListParagraph"/>
        <w:ind w:firstLine="0"/>
      </w:pPr>
    </w:p>
    <w:p w:rsidR="00172C5A" w:rsidRDefault="00172C5A" w:rsidP="00AE16AC">
      <w:pPr>
        <w:pStyle w:val="ListParagraph"/>
        <w:ind w:firstLine="0"/>
      </w:pPr>
    </w:p>
    <w:p w:rsidR="007B68DA" w:rsidRDefault="007B68DA" w:rsidP="007B68DA">
      <w:pPr>
        <w:pStyle w:val="ListParagraph"/>
        <w:numPr>
          <w:ilvl w:val="0"/>
          <w:numId w:val="8"/>
        </w:numPr>
      </w:pPr>
      <w:r>
        <w:t>Visual:</w:t>
      </w:r>
    </w:p>
    <w:p w:rsidR="007B68DA" w:rsidRDefault="007B68DA" w:rsidP="00C45C5D">
      <w:pPr>
        <w:ind w:firstLine="0"/>
      </w:pPr>
    </w:p>
    <w:p w:rsidR="00172C5A" w:rsidRDefault="00172C5A" w:rsidP="00C45C5D">
      <w:pPr>
        <w:ind w:firstLine="0"/>
      </w:pPr>
    </w:p>
    <w:p w:rsidR="007B68DA" w:rsidRDefault="007B68DA" w:rsidP="007B68DA">
      <w:pPr>
        <w:pStyle w:val="ListParagraph"/>
        <w:numPr>
          <w:ilvl w:val="0"/>
          <w:numId w:val="8"/>
        </w:numPr>
      </w:pPr>
      <w:r>
        <w:t>Content:</w:t>
      </w:r>
      <w:r w:rsidR="00172C5A">
        <w:t xml:space="preserve"> (historical and analytical):</w:t>
      </w:r>
    </w:p>
    <w:p w:rsidR="007B68DA" w:rsidRDefault="007B68DA" w:rsidP="007B68DA"/>
    <w:p w:rsidR="007B68DA" w:rsidRDefault="007B68DA" w:rsidP="007B68DA"/>
    <w:p w:rsidR="007B68DA" w:rsidRDefault="007B68DA" w:rsidP="007B68DA"/>
    <w:p w:rsidR="007B68DA" w:rsidRDefault="00C45C5D" w:rsidP="00C45C5D">
      <w:pPr>
        <w:tabs>
          <w:tab w:val="left" w:pos="1550"/>
        </w:tabs>
      </w:pPr>
      <w:r>
        <w:tab/>
      </w:r>
    </w:p>
    <w:p w:rsidR="00C45C5D" w:rsidRDefault="00C45C5D" w:rsidP="00C45C5D">
      <w:pPr>
        <w:tabs>
          <w:tab w:val="left" w:pos="1550"/>
        </w:tabs>
      </w:pPr>
    </w:p>
    <w:p w:rsidR="007B68DA" w:rsidRDefault="007B68DA" w:rsidP="007B68DA"/>
    <w:p w:rsidR="007B68DA" w:rsidRDefault="007B68DA" w:rsidP="007B68DA"/>
    <w:p w:rsidR="007B68DA" w:rsidRDefault="007B68DA" w:rsidP="007B68DA"/>
    <w:p w:rsidR="007B68DA" w:rsidRDefault="007B68DA" w:rsidP="007B68DA"/>
    <w:p w:rsidR="007B68DA" w:rsidRDefault="007B68DA" w:rsidP="007B68DA">
      <w:pPr>
        <w:pStyle w:val="ListParagraph"/>
        <w:numPr>
          <w:ilvl w:val="0"/>
          <w:numId w:val="8"/>
        </w:numPr>
      </w:pPr>
      <w:r>
        <w:t>Speech</w:t>
      </w:r>
    </w:p>
    <w:p w:rsidR="007B68DA" w:rsidRDefault="007B68DA" w:rsidP="007B68DA"/>
    <w:p w:rsidR="007B68DA" w:rsidRDefault="007B68DA" w:rsidP="007B68DA">
      <w:r>
        <w:t>a._______________</w:t>
      </w:r>
    </w:p>
    <w:p w:rsidR="00C45C5D" w:rsidRDefault="00C45C5D" w:rsidP="00C45C5D">
      <w:proofErr w:type="gramStart"/>
      <w:r>
        <w:t>voice</w:t>
      </w:r>
      <w:proofErr w:type="gramEnd"/>
      <w:r>
        <w:t>:</w:t>
      </w:r>
    </w:p>
    <w:p w:rsidR="00C45C5D" w:rsidRDefault="00C45C5D" w:rsidP="00C45C5D"/>
    <w:p w:rsidR="00C45C5D" w:rsidRDefault="00C45C5D" w:rsidP="00C45C5D">
      <w:proofErr w:type="gramStart"/>
      <w:r>
        <w:t>body</w:t>
      </w:r>
      <w:proofErr w:type="gramEnd"/>
      <w:r>
        <w:t xml:space="preserve"> language:</w:t>
      </w:r>
    </w:p>
    <w:p w:rsidR="00C45C5D" w:rsidRDefault="00C45C5D" w:rsidP="00C45C5D"/>
    <w:p w:rsidR="00C45C5D" w:rsidRDefault="00C45C5D" w:rsidP="00C45C5D">
      <w:proofErr w:type="gramStart"/>
      <w:r>
        <w:t>language</w:t>
      </w:r>
      <w:proofErr w:type="gramEnd"/>
      <w:r>
        <w:t>:</w:t>
      </w:r>
    </w:p>
    <w:p w:rsidR="00C45C5D" w:rsidRDefault="00C45C5D" w:rsidP="00C45C5D"/>
    <w:p w:rsidR="007B68DA" w:rsidRDefault="00C45C5D" w:rsidP="00C45C5D">
      <w:proofErr w:type="gramStart"/>
      <w:r>
        <w:t>eye</w:t>
      </w:r>
      <w:proofErr w:type="gramEnd"/>
      <w:r>
        <w:t xml:space="preserve"> contact:</w:t>
      </w:r>
    </w:p>
    <w:p w:rsidR="007B68DA" w:rsidRDefault="007B68DA" w:rsidP="007B68DA"/>
    <w:p w:rsidR="007B68DA" w:rsidRDefault="007B68DA" w:rsidP="007B68DA">
      <w:r>
        <w:t>b._______________</w:t>
      </w:r>
    </w:p>
    <w:p w:rsidR="00C45C5D" w:rsidRDefault="00C45C5D" w:rsidP="00C45C5D">
      <w:proofErr w:type="gramStart"/>
      <w:r>
        <w:t>voice</w:t>
      </w:r>
      <w:proofErr w:type="gramEnd"/>
      <w:r>
        <w:t>:</w:t>
      </w:r>
    </w:p>
    <w:p w:rsidR="00C45C5D" w:rsidRDefault="00C45C5D" w:rsidP="00C45C5D"/>
    <w:p w:rsidR="00C45C5D" w:rsidRDefault="00C45C5D" w:rsidP="00C45C5D">
      <w:proofErr w:type="gramStart"/>
      <w:r>
        <w:t>body</w:t>
      </w:r>
      <w:proofErr w:type="gramEnd"/>
      <w:r>
        <w:t xml:space="preserve"> language:</w:t>
      </w:r>
    </w:p>
    <w:p w:rsidR="00C45C5D" w:rsidRDefault="00C45C5D" w:rsidP="00C45C5D"/>
    <w:p w:rsidR="00C45C5D" w:rsidRDefault="00C45C5D" w:rsidP="00C45C5D">
      <w:proofErr w:type="gramStart"/>
      <w:r>
        <w:t>language</w:t>
      </w:r>
      <w:proofErr w:type="gramEnd"/>
      <w:r>
        <w:t>:</w:t>
      </w:r>
    </w:p>
    <w:p w:rsidR="00C45C5D" w:rsidRDefault="00C45C5D" w:rsidP="00C45C5D"/>
    <w:p w:rsidR="00C45C5D" w:rsidRDefault="00C45C5D" w:rsidP="00C45C5D">
      <w:proofErr w:type="gramStart"/>
      <w:r>
        <w:t>eye</w:t>
      </w:r>
      <w:proofErr w:type="gramEnd"/>
      <w:r>
        <w:t xml:space="preserve"> contact:</w:t>
      </w:r>
    </w:p>
    <w:p w:rsidR="007B68DA" w:rsidRDefault="007B68DA" w:rsidP="00C45C5D">
      <w:pPr>
        <w:ind w:firstLine="0"/>
      </w:pPr>
    </w:p>
    <w:p w:rsidR="007B68DA" w:rsidRDefault="007B68DA" w:rsidP="00C45C5D">
      <w:r>
        <w:t>c._______________</w:t>
      </w:r>
    </w:p>
    <w:p w:rsidR="00C45C5D" w:rsidRDefault="00C45C5D" w:rsidP="00C45C5D">
      <w:proofErr w:type="gramStart"/>
      <w:r>
        <w:t>voice</w:t>
      </w:r>
      <w:proofErr w:type="gramEnd"/>
      <w:r>
        <w:t>:</w:t>
      </w:r>
    </w:p>
    <w:p w:rsidR="00C45C5D" w:rsidRDefault="00C45C5D" w:rsidP="00C45C5D"/>
    <w:p w:rsidR="00C45C5D" w:rsidRDefault="00C45C5D" w:rsidP="00C45C5D">
      <w:proofErr w:type="gramStart"/>
      <w:r>
        <w:t>body</w:t>
      </w:r>
      <w:proofErr w:type="gramEnd"/>
      <w:r>
        <w:t xml:space="preserve"> language:</w:t>
      </w:r>
    </w:p>
    <w:p w:rsidR="00C45C5D" w:rsidRDefault="00C45C5D" w:rsidP="00C45C5D"/>
    <w:p w:rsidR="00C45C5D" w:rsidRDefault="00C45C5D" w:rsidP="00C45C5D">
      <w:proofErr w:type="gramStart"/>
      <w:r>
        <w:t>language</w:t>
      </w:r>
      <w:proofErr w:type="gramEnd"/>
      <w:r>
        <w:t>:</w:t>
      </w:r>
    </w:p>
    <w:p w:rsidR="00C45C5D" w:rsidRDefault="00C45C5D" w:rsidP="00C45C5D"/>
    <w:p w:rsidR="00C45C5D" w:rsidRDefault="00C45C5D" w:rsidP="00C45C5D">
      <w:proofErr w:type="gramStart"/>
      <w:r>
        <w:t>eye</w:t>
      </w:r>
      <w:proofErr w:type="gramEnd"/>
      <w:r>
        <w:t xml:space="preserve"> contact:</w:t>
      </w:r>
    </w:p>
    <w:p w:rsidR="00172C5A" w:rsidRDefault="00172C5A" w:rsidP="00C45C5D"/>
    <w:p w:rsidR="007B68DA" w:rsidRDefault="007B68DA" w:rsidP="00C45C5D">
      <w:pPr>
        <w:ind w:firstLine="0"/>
      </w:pPr>
    </w:p>
    <w:p w:rsidR="007B68DA" w:rsidRDefault="007B68DA" w:rsidP="00C45C5D">
      <w:pPr>
        <w:pStyle w:val="ListParagraph"/>
        <w:numPr>
          <w:ilvl w:val="0"/>
          <w:numId w:val="8"/>
        </w:numPr>
      </w:pPr>
      <w:r>
        <w:t>general comments</w:t>
      </w:r>
    </w:p>
    <w:sectPr w:rsidR="007B68DA" w:rsidSect="005D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210"/>
    <w:multiLevelType w:val="hybridMultilevel"/>
    <w:tmpl w:val="913C3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7C62"/>
    <w:multiLevelType w:val="hybridMultilevel"/>
    <w:tmpl w:val="DCF09F50"/>
    <w:lvl w:ilvl="0" w:tplc="C0529CB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9100E"/>
    <w:multiLevelType w:val="hybridMultilevel"/>
    <w:tmpl w:val="DFFC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1D20"/>
    <w:multiLevelType w:val="hybridMultilevel"/>
    <w:tmpl w:val="5236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C766B"/>
    <w:multiLevelType w:val="hybridMultilevel"/>
    <w:tmpl w:val="9556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C3C59"/>
    <w:multiLevelType w:val="hybridMultilevel"/>
    <w:tmpl w:val="3D16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025A4"/>
    <w:multiLevelType w:val="hybridMultilevel"/>
    <w:tmpl w:val="2D9E7EEE"/>
    <w:lvl w:ilvl="0" w:tplc="7EFA9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7A0243"/>
    <w:multiLevelType w:val="hybridMultilevel"/>
    <w:tmpl w:val="9D46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5E"/>
    <w:rsid w:val="00026EC0"/>
    <w:rsid w:val="000636CC"/>
    <w:rsid w:val="00067E01"/>
    <w:rsid w:val="000C5724"/>
    <w:rsid w:val="000F210B"/>
    <w:rsid w:val="00130D55"/>
    <w:rsid w:val="00136962"/>
    <w:rsid w:val="001468BF"/>
    <w:rsid w:val="0016251A"/>
    <w:rsid w:val="00163273"/>
    <w:rsid w:val="00172C5A"/>
    <w:rsid w:val="001A2C57"/>
    <w:rsid w:val="001A418C"/>
    <w:rsid w:val="00246C14"/>
    <w:rsid w:val="00291384"/>
    <w:rsid w:val="00293506"/>
    <w:rsid w:val="002D5889"/>
    <w:rsid w:val="00301B71"/>
    <w:rsid w:val="00316B46"/>
    <w:rsid w:val="0034410D"/>
    <w:rsid w:val="00352365"/>
    <w:rsid w:val="003949A9"/>
    <w:rsid w:val="003A36A8"/>
    <w:rsid w:val="003A4DAD"/>
    <w:rsid w:val="003B153C"/>
    <w:rsid w:val="003C5E88"/>
    <w:rsid w:val="003E0FBC"/>
    <w:rsid w:val="0040061D"/>
    <w:rsid w:val="00417DA2"/>
    <w:rsid w:val="00450912"/>
    <w:rsid w:val="004C7361"/>
    <w:rsid w:val="00576B29"/>
    <w:rsid w:val="005B06C2"/>
    <w:rsid w:val="005D7A4A"/>
    <w:rsid w:val="006265A6"/>
    <w:rsid w:val="006623B5"/>
    <w:rsid w:val="006977C8"/>
    <w:rsid w:val="006B76D2"/>
    <w:rsid w:val="006C2B51"/>
    <w:rsid w:val="006D38D1"/>
    <w:rsid w:val="006E1242"/>
    <w:rsid w:val="007119DB"/>
    <w:rsid w:val="0072639E"/>
    <w:rsid w:val="0073615B"/>
    <w:rsid w:val="00757EEE"/>
    <w:rsid w:val="007667E4"/>
    <w:rsid w:val="0078162D"/>
    <w:rsid w:val="007B68DA"/>
    <w:rsid w:val="007E59FA"/>
    <w:rsid w:val="007F1407"/>
    <w:rsid w:val="008014B9"/>
    <w:rsid w:val="00832525"/>
    <w:rsid w:val="00853C8F"/>
    <w:rsid w:val="0088577B"/>
    <w:rsid w:val="0089607D"/>
    <w:rsid w:val="008F7437"/>
    <w:rsid w:val="00904AE3"/>
    <w:rsid w:val="00921165"/>
    <w:rsid w:val="00925713"/>
    <w:rsid w:val="00934740"/>
    <w:rsid w:val="009352FA"/>
    <w:rsid w:val="00954738"/>
    <w:rsid w:val="0096692A"/>
    <w:rsid w:val="00974149"/>
    <w:rsid w:val="0099511B"/>
    <w:rsid w:val="009B7AB6"/>
    <w:rsid w:val="00AA48B1"/>
    <w:rsid w:val="00AD2023"/>
    <w:rsid w:val="00AE16AC"/>
    <w:rsid w:val="00AE40ED"/>
    <w:rsid w:val="00AE66D6"/>
    <w:rsid w:val="00B01383"/>
    <w:rsid w:val="00B1225E"/>
    <w:rsid w:val="00B44941"/>
    <w:rsid w:val="00B83A0B"/>
    <w:rsid w:val="00B86515"/>
    <w:rsid w:val="00BB7EB6"/>
    <w:rsid w:val="00BD336E"/>
    <w:rsid w:val="00C155F2"/>
    <w:rsid w:val="00C15675"/>
    <w:rsid w:val="00C45C5D"/>
    <w:rsid w:val="00C64AC0"/>
    <w:rsid w:val="00C91287"/>
    <w:rsid w:val="00C92761"/>
    <w:rsid w:val="00CC45FB"/>
    <w:rsid w:val="00D126B8"/>
    <w:rsid w:val="00D33EA2"/>
    <w:rsid w:val="00D37DA5"/>
    <w:rsid w:val="00D6235C"/>
    <w:rsid w:val="00D66666"/>
    <w:rsid w:val="00D7247E"/>
    <w:rsid w:val="00D77C22"/>
    <w:rsid w:val="00DA1405"/>
    <w:rsid w:val="00DA3A5D"/>
    <w:rsid w:val="00DA633F"/>
    <w:rsid w:val="00DA6B9A"/>
    <w:rsid w:val="00DF3973"/>
    <w:rsid w:val="00E406BB"/>
    <w:rsid w:val="00E73CF0"/>
    <w:rsid w:val="00E9698A"/>
    <w:rsid w:val="00EB2AFB"/>
    <w:rsid w:val="00EC012F"/>
    <w:rsid w:val="00EE024B"/>
    <w:rsid w:val="00F044FF"/>
    <w:rsid w:val="00F30A1E"/>
    <w:rsid w:val="00F76739"/>
    <w:rsid w:val="00F83ADF"/>
    <w:rsid w:val="00F8723D"/>
    <w:rsid w:val="00FA12C6"/>
    <w:rsid w:val="00F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2A02"/>
  <w15:docId w15:val="{F59D76E0-E9BA-41B3-8C12-10F89BBA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6AC"/>
  </w:style>
  <w:style w:type="paragraph" w:styleId="Heading1">
    <w:name w:val="heading 1"/>
    <w:basedOn w:val="Normal"/>
    <w:next w:val="Normal"/>
    <w:link w:val="Heading1Char"/>
    <w:uiPriority w:val="9"/>
    <w:qFormat/>
    <w:rsid w:val="00AE16A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6A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6A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6A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6A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6A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6A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6A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6A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16A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6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6A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6A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6A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6A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6A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6A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6A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16A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6A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6A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6A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16A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E16AC"/>
    <w:rPr>
      <w:b/>
      <w:bCs/>
      <w:spacing w:val="0"/>
    </w:rPr>
  </w:style>
  <w:style w:type="character" w:styleId="Emphasis">
    <w:name w:val="Emphasis"/>
    <w:uiPriority w:val="20"/>
    <w:qFormat/>
    <w:rsid w:val="00AE16A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E16A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E16AC"/>
  </w:style>
  <w:style w:type="paragraph" w:styleId="Quote">
    <w:name w:val="Quote"/>
    <w:basedOn w:val="Normal"/>
    <w:next w:val="Normal"/>
    <w:link w:val="QuoteChar"/>
    <w:uiPriority w:val="29"/>
    <w:qFormat/>
    <w:rsid w:val="00AE16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E16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6A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6A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E16A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E16A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E16A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E16A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E16A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6A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D67B7"/>
    <w:pPr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Robert Delisle</cp:lastModifiedBy>
  <cp:revision>3</cp:revision>
  <cp:lastPrinted>2018-02-06T11:15:00Z</cp:lastPrinted>
  <dcterms:created xsi:type="dcterms:W3CDTF">2018-07-31T13:30:00Z</dcterms:created>
  <dcterms:modified xsi:type="dcterms:W3CDTF">2018-07-31T14:57:00Z</dcterms:modified>
</cp:coreProperties>
</file>