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DD0" w:rsidRDefault="00965DD0" w:rsidP="00965DD0">
      <w:pPr>
        <w:jc w:val="center"/>
      </w:pPr>
      <w:r>
        <w:t>Group Poetry Presentation Summative Terms Assessment Review Sheet (1 point each)</w:t>
      </w:r>
    </w:p>
    <w:p w:rsidR="00965DD0" w:rsidRDefault="00965DD0" w:rsidP="00965DD0">
      <w:pPr>
        <w:pStyle w:val="ListParagraph"/>
        <w:numPr>
          <w:ilvl w:val="0"/>
          <w:numId w:val="2"/>
        </w:numPr>
      </w:pPr>
      <w:r>
        <w:t>Suggested that you also review lit. terms # 1 and # 2</w:t>
      </w:r>
    </w:p>
    <w:p w:rsidR="00965DD0" w:rsidRDefault="00965DD0" w:rsidP="00965DD0">
      <w:pPr>
        <w:jc w:val="center"/>
      </w:pPr>
      <w:r>
        <w:t>“Porphyria’s Lover”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“Porphyria’s Lover” is what specific type of poem”?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What specific literary device in the first stanza is being used to characterize the speaker?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What is the end rhyme in stanza four?</w:t>
      </w:r>
    </w:p>
    <w:p w:rsidR="00965DD0" w:rsidRDefault="00965DD0" w:rsidP="00965DD0">
      <w:pPr>
        <w:pStyle w:val="ListParagraph"/>
        <w:jc w:val="center"/>
      </w:pPr>
    </w:p>
    <w:p w:rsidR="00965DD0" w:rsidRDefault="00965DD0" w:rsidP="00965DD0">
      <w:pPr>
        <w:pStyle w:val="ListParagraph"/>
        <w:jc w:val="center"/>
      </w:pPr>
      <w:r>
        <w:t>“Do Not Go Gentle into That Good Night”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“Do Not Go Gentle into that Good Night” is what specific type of poem?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What “specific” use of nominalization is illustrated in the poem?</w:t>
      </w:r>
    </w:p>
    <w:p w:rsidR="00965DD0" w:rsidRDefault="00965DD0" w:rsidP="00965DD0">
      <w:pPr>
        <w:jc w:val="center"/>
      </w:pPr>
      <w:r>
        <w:t>“Blackberry Picking”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The words “sun” (1) and “ripen” (2) are an example of what type of rhyme?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Identify (write out) an example of a simile illustrated in the first stanza and what it suggests</w:t>
      </w:r>
    </w:p>
    <w:p w:rsidR="00965DD0" w:rsidRDefault="00965DD0" w:rsidP="00965DD0">
      <w:pPr>
        <w:jc w:val="center"/>
      </w:pPr>
      <w:r>
        <w:t>“Theme for English B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The repetition of the word “colored” that is being repeated throughout the poem illustrates the black and white__________, which is being used to develop the central thematic topic of identity throughout the text.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The repetition of “I Like” in 21-23 is an example of____________.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 xml:space="preserve">Langston Hughes is a poet representative of what literary period/movement? </w:t>
      </w:r>
    </w:p>
    <w:p w:rsidR="00965DD0" w:rsidRDefault="00965DD0" w:rsidP="00965DD0">
      <w:pPr>
        <w:jc w:val="center"/>
      </w:pPr>
      <w:r>
        <w:t>“There’s a certain Slant of light”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What is the specific meter being used in lines one and two?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The use of “light” and “tunes” in the first stanza is an example of what specific literary device?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 xml:space="preserve">What is the </w:t>
      </w:r>
      <w:r w:rsidRPr="00CE58C1">
        <w:rPr>
          <w:b/>
        </w:rPr>
        <w:t xml:space="preserve">predominant </w:t>
      </w:r>
      <w:r>
        <w:t>type of figurative language being used in the final stanza?</w:t>
      </w:r>
    </w:p>
    <w:p w:rsidR="00965DD0" w:rsidRDefault="00965DD0" w:rsidP="00965DD0">
      <w:pPr>
        <w:jc w:val="center"/>
      </w:pPr>
      <w:r>
        <w:t>“To an Athlete Dying Young”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“To an Athlete Dying Young” is an example of what type of poem?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The “shady night” (13) and “The sill of shade” (22) are examples of what type of figurative language?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 xml:space="preserve">The __________may be seen to function as a symbol of glory, and </w:t>
      </w:r>
      <w:proofErr w:type="spellStart"/>
      <w:r>
        <w:t>the_________as</w:t>
      </w:r>
      <w:proofErr w:type="spellEnd"/>
      <w:r>
        <w:t xml:space="preserve"> the fleeting nature of such.</w:t>
      </w:r>
    </w:p>
    <w:p w:rsidR="00965DD0" w:rsidRDefault="00965DD0" w:rsidP="00965DD0">
      <w:pPr>
        <w:jc w:val="center"/>
      </w:pPr>
      <w:r>
        <w:t>“A Supermarket in California”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What “specific” poetic verse form is being used in this poem?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The speaker of the poem directly addressing Walt Whitman is an example of a (an</w:t>
      </w:r>
      <w:proofErr w:type="gramStart"/>
      <w:r>
        <w:t>)_</w:t>
      </w:r>
      <w:proofErr w:type="gramEnd"/>
      <w:r>
        <w:t>_________.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Identify an example of metonymy in the text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Respectively, Ginsberg and Whitman are representatives of which literary movements/periods?</w:t>
      </w:r>
    </w:p>
    <w:p w:rsidR="00965DD0" w:rsidRDefault="00965DD0" w:rsidP="00965DD0">
      <w:pPr>
        <w:jc w:val="center"/>
      </w:pPr>
    </w:p>
    <w:p w:rsidR="00965DD0" w:rsidRDefault="00965DD0" w:rsidP="00965DD0">
      <w:pPr>
        <w:jc w:val="center"/>
      </w:pPr>
    </w:p>
    <w:p w:rsidR="00965DD0" w:rsidRDefault="00965DD0" w:rsidP="00965DD0">
      <w:pPr>
        <w:jc w:val="center"/>
      </w:pPr>
      <w:r>
        <w:lastRenderedPageBreak/>
        <w:t>“Birches”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 xml:space="preserve">Structurally, “Birches” is </w:t>
      </w:r>
      <w:proofErr w:type="gramStart"/>
      <w:r>
        <w:t>an</w:t>
      </w:r>
      <w:proofErr w:type="gramEnd"/>
      <w:r>
        <w:t xml:space="preserve"> __________   __________, which employs what poetic verse form?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What is the predominant poetic sound device being illustrated in line 10?</w:t>
      </w:r>
    </w:p>
    <w:p w:rsidR="00965DD0" w:rsidRDefault="00965DD0" w:rsidP="00965DD0">
      <w:pPr>
        <w:jc w:val="center"/>
      </w:pPr>
      <w:r>
        <w:t>“Preludes”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Identify an example of synecdoche in the text?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In the first vignette, “stamps” and “lamps” is an example of what type of rhyme?</w:t>
      </w:r>
    </w:p>
    <w:p w:rsidR="00965DD0" w:rsidRDefault="00965DD0" w:rsidP="00965DD0">
      <w:pPr>
        <w:pStyle w:val="ListParagraph"/>
        <w:numPr>
          <w:ilvl w:val="0"/>
          <w:numId w:val="1"/>
        </w:numPr>
      </w:pPr>
      <w:r>
        <w:t>Eliot is representative of which literary period?</w:t>
      </w:r>
    </w:p>
    <w:p w:rsidR="00965DD0" w:rsidRDefault="00965DD0" w:rsidP="00965DD0">
      <w:pPr>
        <w:ind w:left="360"/>
      </w:pPr>
    </w:p>
    <w:p w:rsidR="00965DD0" w:rsidRDefault="00965DD0" w:rsidP="00965DD0">
      <w:pPr>
        <w:ind w:left="360"/>
      </w:pPr>
      <w:r>
        <w:t xml:space="preserve">Other than the poem you presented to the class, select a poem, write a thesis statement (theme based), skip a line, and write a C.E.I.E.I. response (10 points) </w:t>
      </w:r>
    </w:p>
    <w:p w:rsidR="00965DD0" w:rsidRDefault="00965DD0" w:rsidP="00965DD0"/>
    <w:p w:rsidR="00965DD0" w:rsidRPr="006E4BAF" w:rsidRDefault="00965DD0" w:rsidP="00965DD0">
      <w:r w:rsidRPr="006E4BAF">
        <w:t xml:space="preserve"> </w:t>
      </w:r>
    </w:p>
    <w:p w:rsidR="00F95AF8" w:rsidRDefault="00F95AF8">
      <w:bookmarkStart w:id="0" w:name="_GoBack"/>
      <w:bookmarkEnd w:id="0"/>
    </w:p>
    <w:sectPr w:rsidR="00F95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66FA3"/>
    <w:multiLevelType w:val="hybridMultilevel"/>
    <w:tmpl w:val="B08EE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26742"/>
    <w:multiLevelType w:val="hybridMultilevel"/>
    <w:tmpl w:val="53A66BE4"/>
    <w:lvl w:ilvl="0" w:tplc="7CD68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DD0"/>
    <w:rsid w:val="00965DD0"/>
    <w:rsid w:val="00F9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F3EC69-9159-4BB2-8FBD-507AB547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D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Delisle</dc:creator>
  <cp:keywords/>
  <dc:description/>
  <cp:lastModifiedBy>Robert Delisle</cp:lastModifiedBy>
  <cp:revision>1</cp:revision>
  <dcterms:created xsi:type="dcterms:W3CDTF">2018-10-01T10:14:00Z</dcterms:created>
  <dcterms:modified xsi:type="dcterms:W3CDTF">2018-10-01T10:21:00Z</dcterms:modified>
</cp:coreProperties>
</file>